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E" w:rsidRPr="00B510B4" w:rsidRDefault="00011BCE" w:rsidP="00011BCE">
      <w:pPr>
        <w:jc w:val="center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OGŁOSZENIE O PROWADZONYM NABORZE</w:t>
      </w:r>
    </w:p>
    <w:p w:rsidR="00011BCE" w:rsidRPr="00B510B4" w:rsidRDefault="00011BCE" w:rsidP="00011BCE">
      <w:pPr>
        <w:jc w:val="center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na wolne stanowisko urzędnicze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Urząd Gminy Cisna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Cisna 49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38 – 607 Cisna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 xml:space="preserve">poszukuje kandydatów na </w:t>
      </w:r>
      <w:r>
        <w:rPr>
          <w:rFonts w:ascii="Arial" w:hAnsi="Arial" w:cs="Arial"/>
          <w:b/>
        </w:rPr>
        <w:t>wolne stanowisko urzędnicze referent finansowy – kasjer.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Liczba etatu – 1 etat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Wymiar etatu – cały etat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Miejsce wykonywania pracy – Urząd Gminy Cisna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</w:p>
    <w:p w:rsidR="00011BCE" w:rsidRPr="00B510B4" w:rsidRDefault="00011BCE" w:rsidP="00011BCE">
      <w:pPr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Osoba ubiegająca się o zatrudnienie musi spełniać następujące wymagania niezbędne do zatrudnienia na danym stanowisku: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jest obywatelem polskim,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ma pełną zdolność do czynności prawnych oraz korzysta z pełni praw publicznych,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posiada stan zdrowia pozwalający na zatrudnienie na określonym, stanowisku,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wykształcenie wyższe – ekonomiczne,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nieposzlakowaną opinię,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nie może być karana za przestępstwo popełnione z winy umyślnej (oświadczenie kandydata),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doświadczenie zawodowe – staż pracy,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dobra znajomość obsługi programów komputerowych,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Wymagania dodatkowe: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umiejętność sprawnej organizacji pracy na samodzielnym stanowisku,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wysoka kultura osobista,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zdolność do nawiązywania dobrych relacji z petentami,</w:t>
      </w:r>
    </w:p>
    <w:p w:rsidR="00011BCE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Zakres zadań wykonywanych na stanowisku: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obsługa kasowa Urzędu Gminy,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sporządzanie przelewów bankowych,</w:t>
      </w:r>
    </w:p>
    <w:p w:rsidR="00011BCE" w:rsidRPr="00E52E8B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ewidencja i egzekucja należności za usługi komunalne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Wymagane dokumenty: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kopia dowodu osobistego,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kopie dokumentów potwierdzających wykształcenie, zatrudnienie i umiejętności,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zaświadczenie o stanie zdrowia,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kandydata o korzystaniu z pełni praw publicznych,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o niekaralności za przestępstwa popełnione z winy umyślnej,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CV,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list motywacyjny,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oświadczenie kandydata o wyrażeniu zgody na przetwarzanie danych osobowych do celów rekrutacji,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Zasady wynagradzania.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wynagradzania kandydata zostaną określone w oparciu o przepisy rozporządzenia Rady Ministrów z dnia 18 marca 2009r. w sprawie zasad wynagradzania pracowników samorządowych / Dz. U. Nr 50 poz. 398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 oraz Regulaminu wynagradzania pracowników w Urzędzie Gminy Cisna ustalonego Zarządzeniem Nr 94/2009 Wójta Gminy Cisna z dnia 23 czerwca 2009.</w:t>
      </w:r>
    </w:p>
    <w:p w:rsidR="00011BCE" w:rsidRDefault="00011BCE" w:rsidP="00011BCE">
      <w:pPr>
        <w:jc w:val="both"/>
        <w:rPr>
          <w:rFonts w:ascii="Arial" w:hAnsi="Arial" w:cs="Arial"/>
        </w:rPr>
      </w:pP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lastRenderedPageBreak/>
        <w:t>Zasady rekrutacji: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Wyboru dokonuje komisja rekrutacyjna po przeprowadzeniu wstępnej selekcji oraz selekcji merytorycznej (która może obejmować rozmowę kwalifikacyjną).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należy składać w terminie od dnia 23 stycznia 2012r. do dnia 7 lutego 2012r. – decyduje data wpływu do Urzędu Gminy. Na kopercie powinien być umieszczony dopisek „Dotyczy naboru na stanowisko referenta finansowego - kasjera”.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złożone po w/w terminie nie będą rozpatrywane.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o wynikach rekrutacji zostaną powiadomieni pisemnie.</w:t>
      </w:r>
    </w:p>
    <w:p w:rsidR="00011BCE" w:rsidRPr="00B510B4" w:rsidRDefault="00011BCE" w:rsidP="00011BCE">
      <w:pPr>
        <w:jc w:val="both"/>
        <w:rPr>
          <w:rFonts w:ascii="Arial" w:hAnsi="Arial" w:cs="Arial"/>
          <w:b/>
        </w:rPr>
      </w:pPr>
      <w:r w:rsidRPr="00B510B4">
        <w:rPr>
          <w:rFonts w:ascii="Arial" w:hAnsi="Arial" w:cs="Arial"/>
          <w:b/>
        </w:rPr>
        <w:t>Inne informacje:</w:t>
      </w:r>
    </w:p>
    <w:p w:rsidR="00011BCE" w:rsidRDefault="00011BCE" w:rsidP="00011B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Stosunek pracy osoby wyłonionej w drodze naboru będzie zawarty na czas próbny, który będzie wynosił 3 miesiące, a jeśli nie będzie zastrzeżeń co do wykonywania zadań na w/w stanowisku zostanie nawiązana umowa o pracę na czas określony lub nieokreślony.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Wójt</w:t>
      </w:r>
    </w:p>
    <w:p w:rsidR="00011BCE" w:rsidRDefault="00011BCE" w:rsidP="00011BC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Gminy Cisna</w:t>
      </w:r>
    </w:p>
    <w:p w:rsidR="00011BCE" w:rsidRDefault="00011BCE" w:rsidP="00011BCE">
      <w:pPr>
        <w:ind w:left="4956" w:firstLine="708"/>
        <w:rPr>
          <w:rFonts w:ascii="Arial" w:hAnsi="Arial" w:cs="Arial"/>
        </w:rPr>
      </w:pPr>
    </w:p>
    <w:p w:rsidR="00011BCE" w:rsidRDefault="00011BCE" w:rsidP="00011BCE">
      <w:pPr>
        <w:ind w:left="4956" w:firstLine="708"/>
        <w:rPr>
          <w:rFonts w:ascii="Arial" w:hAnsi="Arial" w:cs="Arial"/>
        </w:rPr>
      </w:pPr>
    </w:p>
    <w:p w:rsidR="00011BCE" w:rsidRDefault="00011BCE" w:rsidP="00011BC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mgr Renata Szczepańska</w:t>
      </w:r>
    </w:p>
    <w:p w:rsidR="00011BCE" w:rsidRDefault="00011BCE" w:rsidP="00011BCE">
      <w:pPr>
        <w:rPr>
          <w:rFonts w:ascii="Arial" w:hAnsi="Arial" w:cs="Arial"/>
        </w:rPr>
      </w:pPr>
    </w:p>
    <w:p w:rsidR="00011BCE" w:rsidRDefault="00011BCE" w:rsidP="00011BCE">
      <w:pPr>
        <w:rPr>
          <w:rFonts w:ascii="Arial" w:hAnsi="Arial" w:cs="Arial"/>
        </w:rPr>
      </w:pPr>
    </w:p>
    <w:p w:rsidR="00011BCE" w:rsidRPr="00D93FEE" w:rsidRDefault="00011BCE" w:rsidP="00011BCE">
      <w:pPr>
        <w:rPr>
          <w:rFonts w:ascii="Arial" w:hAnsi="Arial" w:cs="Arial"/>
        </w:rPr>
      </w:pPr>
      <w:r>
        <w:rPr>
          <w:rFonts w:ascii="Arial" w:hAnsi="Arial" w:cs="Arial"/>
        </w:rPr>
        <w:t>Cisna, dnia 20 stycznia 2012r.</w:t>
      </w:r>
    </w:p>
    <w:p w:rsidR="00F7341A" w:rsidRDefault="00F7341A"/>
    <w:sectPr w:rsidR="00F7341A" w:rsidSect="00D6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BCE"/>
    <w:rsid w:val="00011BCE"/>
    <w:rsid w:val="009C6391"/>
    <w:rsid w:val="00D61259"/>
    <w:rsid w:val="00F7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2012-01-20T12:47:00Z</dcterms:created>
  <dcterms:modified xsi:type="dcterms:W3CDTF">2012-01-20T12:47:00Z</dcterms:modified>
</cp:coreProperties>
</file>